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16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  <w:lang w:eastAsia="zh-CN"/>
        </w:rPr>
        <w:t>内部控制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体系有效性评价报告</w:t>
      </w:r>
    </w:p>
    <w:p w14:paraId="49B71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参考内容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01D6F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77B8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一、内部控制基本情况</w:t>
      </w:r>
    </w:p>
    <w:p w14:paraId="2C29E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（一）企业基本情况</w:t>
      </w:r>
    </w:p>
    <w:p w14:paraId="1F0E1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包括注册资本、股权结构、法人治理结构、职能部门、重要岗位设置、主责主业、财务状况等。</w:t>
      </w:r>
    </w:p>
    <w:p w14:paraId="6438B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（二）内控制度建设情况</w:t>
      </w:r>
    </w:p>
    <w:p w14:paraId="543E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包括是否建立制度定期更新机制、现有制度的数量和覆盖领域等，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结合主业，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对重点内控制度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（资金管理、资产管理、工程与收款业务、人力资源、招标采购、合同管理等）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进行列举和描述。</w:t>
      </w:r>
    </w:p>
    <w:p w14:paraId="139DB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（三）风险管理体系建设情况</w:t>
      </w:r>
    </w:p>
    <w:p w14:paraId="1A65D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包括企业风控部门设置和职能，是否建立风险管理制度，是否建立风险识别、分析、应对机制，重大经营风险事件是否及时报告和稳妥处置等。</w:t>
      </w:r>
    </w:p>
    <w:p w14:paraId="3C156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（四）内控信息化水平</w:t>
      </w:r>
    </w:p>
    <w:p w14:paraId="75D2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包括已建立的信息系统及其主要功能、安全保障措施等，信息系统的审批流程和权限设置是否与企业内控制度保持一致、是否符合相互制衡要求。</w:t>
      </w:r>
    </w:p>
    <w:p w14:paraId="70E8D6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授权放权情况</w:t>
      </w:r>
    </w:p>
    <w:p w14:paraId="496BE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包括董事会向总经理、母公司向子公司授权放权情况等，梳理当前实施授权的对象范围和限额期限。</w:t>
      </w:r>
    </w:p>
    <w:p w14:paraId="3BA33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二、发现的主要问题</w:t>
      </w:r>
    </w:p>
    <w:p w14:paraId="316B7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根据《企业内部控制基本规范》《企业内部控制应用指引》、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内控评价指标体系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以及本企业内控制度，围绕内部环境、风险评估、控制活动、信息与沟通、内部监督等方面，对内部控制设计与运行情况进行全面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，分类描述企业存在的内部控制缺陷、重大风险隐患与合规管理问题。</w:t>
      </w:r>
    </w:p>
    <w:p w14:paraId="4539D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（一）内部控制缺陷</w:t>
      </w:r>
    </w:p>
    <w:p w14:paraId="771D8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内部控制缺陷包括内控体系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设计缺陷、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制度缺陷、执行缺陷、监督缺陷等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对照《企业内部控制应用指引》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和内控评价指标体系，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结合主体穿透、业务穿透、数据穿透的管控要求，将规章制度设计缺陷评估纳入评价之中，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逐项查找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内控制度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缺陷、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内控体系设计缺陷、内控执行缺陷、内控监督缺陷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B609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根据缺陷程度，内部控制缺陷又包括重大缺陷、重要缺陷、一般缺陷、零缺陷四类，应结合企业实际和管控要求，明确缺陷程度判定标准，分级分类统计四类缺陷数量。</w:t>
      </w:r>
    </w:p>
    <w:p w14:paraId="3E53A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（二）重大风险隐患</w:t>
      </w:r>
    </w:p>
    <w:p w14:paraId="5ABC7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包括企业风险管理体系建设的短板不足、可能影响企业未来发展的重大风险、可能造成国有资产重大损失的经营事项等。</w:t>
      </w:r>
    </w:p>
    <w:p w14:paraId="3401B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制度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管理问题</w:t>
      </w:r>
    </w:p>
    <w:p w14:paraId="532E2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包括是否存在重要制度缺失、制度条款与上级矛盾以及内控制度未得到有效执行等问题。</w:t>
      </w:r>
    </w:p>
    <w:p w14:paraId="3F82C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（四）授权放权问题</w:t>
      </w:r>
    </w:p>
    <w:p w14:paraId="1341D786">
      <w:pPr>
        <w:pStyle w:val="4"/>
        <w:numPr>
          <w:ilvl w:val="0"/>
          <w:numId w:val="0"/>
        </w:numPr>
        <w:ind w:firstLine="640" w:firstLineChars="200"/>
        <w:rPr>
          <w:rFonts w:hint="eastAsia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结合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巡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24"/>
          <w:u w:val="none"/>
          <w:lang w:val="en-US" w:eastAsia="zh-CN" w:bidi="ar-SA"/>
        </w:rPr>
        <w:t>察</w:t>
      </w:r>
      <w:r>
        <w:rPr>
          <w:rFonts w:hint="eastAsia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、审计、财会、出资人等各类监督发现的突出问题，穿透评估企业授权放权执行情况，对存在内控体系缺陷、内控管理失效、违规行权或转投权等问题的，及时提级管理或调整收回授权。</w:t>
      </w:r>
    </w:p>
    <w:p w14:paraId="7CE89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（五）信息化管控问题</w:t>
      </w:r>
    </w:p>
    <w:p w14:paraId="37024D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其他</w:t>
      </w:r>
    </w:p>
    <w:p w14:paraId="60F8D753">
      <w:pPr>
        <w:pStyle w:val="4"/>
        <w:numPr>
          <w:ilvl w:val="0"/>
          <w:numId w:val="0"/>
        </w:numPr>
        <w:ind w:firstLine="640" w:firstLineChars="200"/>
        <w:rPr>
          <w:rFonts w:hint="default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可根据针对重点领域的穿透式内控评价，补充业务内控管理方面存在的问题。</w:t>
      </w:r>
    </w:p>
    <w:p w14:paraId="4A596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三、管理建议</w:t>
      </w:r>
    </w:p>
    <w:p w14:paraId="67B3A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针对发现的主要问题，对企业进一步加强内控体系建设提出要求。</w:t>
      </w:r>
    </w:p>
    <w:p w14:paraId="24D2B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40F9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5385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E5385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5ED2E"/>
    <w:multiLevelType w:val="singleLevel"/>
    <w:tmpl w:val="C6B5ED2E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8DFA"/>
    <w:rsid w:val="03393BFC"/>
    <w:rsid w:val="0DC64126"/>
    <w:rsid w:val="10F460A7"/>
    <w:rsid w:val="19F927B6"/>
    <w:rsid w:val="1B8DDF57"/>
    <w:rsid w:val="1F7B0320"/>
    <w:rsid w:val="25650429"/>
    <w:rsid w:val="276F6794"/>
    <w:rsid w:val="2AFBB444"/>
    <w:rsid w:val="2D3E1B81"/>
    <w:rsid w:val="376F1BB8"/>
    <w:rsid w:val="399C36CC"/>
    <w:rsid w:val="3BDEBC34"/>
    <w:rsid w:val="3DDF6670"/>
    <w:rsid w:val="3ED68A9D"/>
    <w:rsid w:val="3F97208D"/>
    <w:rsid w:val="3FFD7DB9"/>
    <w:rsid w:val="40743210"/>
    <w:rsid w:val="45FB1144"/>
    <w:rsid w:val="4B751500"/>
    <w:rsid w:val="4DE3B8FC"/>
    <w:rsid w:val="4DF6CE8F"/>
    <w:rsid w:val="4EFE77E7"/>
    <w:rsid w:val="5567FBF5"/>
    <w:rsid w:val="57FF91B7"/>
    <w:rsid w:val="59EFAD71"/>
    <w:rsid w:val="5B7F4AB6"/>
    <w:rsid w:val="5BF70392"/>
    <w:rsid w:val="5D1F2516"/>
    <w:rsid w:val="5F6B6246"/>
    <w:rsid w:val="5F7D5223"/>
    <w:rsid w:val="5F9516C7"/>
    <w:rsid w:val="5F95ABF9"/>
    <w:rsid w:val="5FBC35AA"/>
    <w:rsid w:val="5FDD380B"/>
    <w:rsid w:val="5FF6D92A"/>
    <w:rsid w:val="63FFF3DB"/>
    <w:rsid w:val="667AFF11"/>
    <w:rsid w:val="67E30930"/>
    <w:rsid w:val="69DBD7C6"/>
    <w:rsid w:val="6E359067"/>
    <w:rsid w:val="6F3DBD5E"/>
    <w:rsid w:val="6FF387A4"/>
    <w:rsid w:val="6FF3B9B9"/>
    <w:rsid w:val="6FFB55C5"/>
    <w:rsid w:val="6FFF0560"/>
    <w:rsid w:val="6FFFE510"/>
    <w:rsid w:val="7337BC90"/>
    <w:rsid w:val="75B72D04"/>
    <w:rsid w:val="75B731DB"/>
    <w:rsid w:val="773B5F84"/>
    <w:rsid w:val="7767B826"/>
    <w:rsid w:val="77DB2AD1"/>
    <w:rsid w:val="77EEF676"/>
    <w:rsid w:val="797F31D6"/>
    <w:rsid w:val="79B73A8A"/>
    <w:rsid w:val="79BBFFD1"/>
    <w:rsid w:val="7B4A5665"/>
    <w:rsid w:val="7BDFC545"/>
    <w:rsid w:val="7BF745B9"/>
    <w:rsid w:val="7C7EAF0F"/>
    <w:rsid w:val="7D2FF75A"/>
    <w:rsid w:val="7D9F6321"/>
    <w:rsid w:val="7DE78F6B"/>
    <w:rsid w:val="7DFD5DB4"/>
    <w:rsid w:val="7DFE9872"/>
    <w:rsid w:val="7ECF74EF"/>
    <w:rsid w:val="7EEF06A0"/>
    <w:rsid w:val="7F38F4FB"/>
    <w:rsid w:val="7F3E5C19"/>
    <w:rsid w:val="7F572A67"/>
    <w:rsid w:val="7F71E18B"/>
    <w:rsid w:val="7F7FB790"/>
    <w:rsid w:val="7F7FD439"/>
    <w:rsid w:val="7FBF7C0A"/>
    <w:rsid w:val="7FBFF24C"/>
    <w:rsid w:val="7FC54517"/>
    <w:rsid w:val="7FDBF76E"/>
    <w:rsid w:val="7FDC294F"/>
    <w:rsid w:val="93DF849B"/>
    <w:rsid w:val="9EEF9708"/>
    <w:rsid w:val="9F7F6A71"/>
    <w:rsid w:val="9FDC2539"/>
    <w:rsid w:val="9FEB6A30"/>
    <w:rsid w:val="A57FE9D6"/>
    <w:rsid w:val="A7BF6CFD"/>
    <w:rsid w:val="AE0FA4AB"/>
    <w:rsid w:val="AEC71D3A"/>
    <w:rsid w:val="AFFBB8DC"/>
    <w:rsid w:val="B5976B9E"/>
    <w:rsid w:val="B797007D"/>
    <w:rsid w:val="BBDFB74D"/>
    <w:rsid w:val="BFDDBCAE"/>
    <w:rsid w:val="C6F9312F"/>
    <w:rsid w:val="C7BF85DB"/>
    <w:rsid w:val="C7FF0E86"/>
    <w:rsid w:val="CE3F94C4"/>
    <w:rsid w:val="CE575264"/>
    <w:rsid w:val="CF77BD4E"/>
    <w:rsid w:val="CF7DB7A6"/>
    <w:rsid w:val="CFAF7858"/>
    <w:rsid w:val="D38F34EC"/>
    <w:rsid w:val="D47E7D7E"/>
    <w:rsid w:val="D77FCE64"/>
    <w:rsid w:val="D977B9E5"/>
    <w:rsid w:val="DD5F35E3"/>
    <w:rsid w:val="DEFF911E"/>
    <w:rsid w:val="DF7BEBE0"/>
    <w:rsid w:val="DF7F5518"/>
    <w:rsid w:val="EB6EF144"/>
    <w:rsid w:val="EDDCBA26"/>
    <w:rsid w:val="EDF8E511"/>
    <w:rsid w:val="EE7F41F3"/>
    <w:rsid w:val="EFDDFABA"/>
    <w:rsid w:val="EFDF5C00"/>
    <w:rsid w:val="EFEB4E10"/>
    <w:rsid w:val="EFF46CF0"/>
    <w:rsid w:val="F0EC8396"/>
    <w:rsid w:val="F6EF02B0"/>
    <w:rsid w:val="F8FBE9DD"/>
    <w:rsid w:val="F9FF6D64"/>
    <w:rsid w:val="FADF4282"/>
    <w:rsid w:val="FAE75ECA"/>
    <w:rsid w:val="FBBB9A07"/>
    <w:rsid w:val="FBD778D1"/>
    <w:rsid w:val="FBDE4FC6"/>
    <w:rsid w:val="FBE6A889"/>
    <w:rsid w:val="FDEB6BEC"/>
    <w:rsid w:val="FDF333CD"/>
    <w:rsid w:val="FDFEF3C8"/>
    <w:rsid w:val="FE63E03F"/>
    <w:rsid w:val="FEFE57C9"/>
    <w:rsid w:val="FFDE8DFA"/>
    <w:rsid w:val="FFEF3359"/>
    <w:rsid w:val="FFF79A6A"/>
    <w:rsid w:val="FFFE1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Lines="0" w:afterAutospacing="0"/>
      <w:ind w:left="0" w:right="0" w:firstLine="420" w:firstLineChars="1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3">
    <w:name w:val="Body Text"/>
    <w:basedOn w:val="1"/>
    <w:qFormat/>
    <w:uiPriority w:val="0"/>
    <w:pPr>
      <w:spacing w:before="2"/>
      <w:ind w:left="117"/>
    </w:pPr>
    <w:rPr>
      <w:rFonts w:ascii="Calibri" w:hAnsi="Calibri" w:eastAsia="宋体" w:cs="Times New Roman"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1010</Characters>
  <Lines>0</Lines>
  <Paragraphs>0</Paragraphs>
  <TotalTime>0</TotalTime>
  <ScaleCrop>false</ScaleCrop>
  <LinksUpToDate>false</LinksUpToDate>
  <CharactersWithSpaces>1010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2025-02-11T11:33:00Z</dcterms:created>
  <dc:creator>ccy</dc:creator>
  <cp:lastModifiedBy>#</cp:lastModifiedBy>
  <cp:lastPrinted>2025-06-06T06:40:32Z</cp:lastPrinted>
  <dcterms:modified xsi:type="dcterms:W3CDTF">2025-06-12T09:09:43Z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eyJoZGlkIjoiZjQ3NTkzOTQ0Yzk5NmQ4MjNlNWUyOTM3YWQ5MTViZDQiLCJ1c2VySWQiOiIzMDI1OTU2NzgifQ==</vt:lpwstr>
  </property>
  <property fmtid="{D5CDD505-2E9C-101B-9397-08002B2CF9AE}" pid="4" name="ICV">
    <vt:lpwstr>A46B03CB27B248EDB7ED4725BF213FD6_13</vt:lpwstr>
  </property>
</Properties>
</file>